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0" w:type="dxa"/>
        <w:tblInd w:w="93" w:type="dxa"/>
        <w:tblLook w:val="04A0"/>
      </w:tblPr>
      <w:tblGrid>
        <w:gridCol w:w="3640"/>
        <w:gridCol w:w="1080"/>
        <w:gridCol w:w="1080"/>
        <w:gridCol w:w="1900"/>
        <w:gridCol w:w="1080"/>
        <w:gridCol w:w="1620"/>
        <w:gridCol w:w="1620"/>
        <w:gridCol w:w="1620"/>
        <w:gridCol w:w="960"/>
      </w:tblGrid>
      <w:tr w:rsidR="00270528" w:rsidRPr="00270528" w:rsidTr="00270528">
        <w:trPr>
          <w:trHeight w:val="315"/>
        </w:trPr>
        <w:tc>
          <w:tcPr>
            <w:tcW w:w="770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  <w:r w:rsidRPr="00270528">
              <w:rPr>
                <w:lang w:val="ru-RU" w:eastAsia="ru-RU"/>
              </w:rPr>
              <w:t>Комитет финансов администрации Бокситогорского муниципального района Ленинградской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  <w:r w:rsidRPr="00270528">
              <w:rPr>
                <w:lang w:val="ru-RU" w:eastAsia="ru-RU"/>
              </w:rPr>
              <w:t>Утверждаю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</w:p>
        </w:tc>
      </w:tr>
      <w:tr w:rsidR="00270528" w:rsidRPr="00270528" w:rsidTr="00270528">
        <w:trPr>
          <w:trHeight w:val="315"/>
        </w:trPr>
        <w:tc>
          <w:tcPr>
            <w:tcW w:w="770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  <w:r w:rsidRPr="00270528">
              <w:rPr>
                <w:lang w:val="ru-RU" w:eastAsia="ru-RU"/>
              </w:rPr>
              <w:t>Председатель комитета финансов администрации</w:t>
            </w:r>
          </w:p>
        </w:tc>
      </w:tr>
      <w:tr w:rsidR="00270528" w:rsidRPr="00270528" w:rsidTr="00270528">
        <w:trPr>
          <w:trHeight w:val="315"/>
        </w:trPr>
        <w:tc>
          <w:tcPr>
            <w:tcW w:w="77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  <w:r w:rsidRPr="00270528">
              <w:rPr>
                <w:lang w:val="ru-RU" w:eastAsia="ru-RU"/>
              </w:rPr>
              <w:t>(наименование органа, исполняющего бюджет)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  <w:r w:rsidRPr="00270528">
              <w:rPr>
                <w:lang w:val="ru-RU" w:eastAsia="ru-RU"/>
              </w:rPr>
              <w:t>Бокситогорского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</w:p>
        </w:tc>
      </w:tr>
      <w:tr w:rsidR="00270528" w:rsidRPr="00270528" w:rsidTr="00270528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528" w:rsidRPr="00270528" w:rsidRDefault="00270528" w:rsidP="00270528">
            <w:pPr>
              <w:jc w:val="center"/>
              <w:rPr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528" w:rsidRPr="00270528" w:rsidRDefault="00270528" w:rsidP="00270528">
            <w:pPr>
              <w:jc w:val="center"/>
              <w:rPr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528" w:rsidRPr="00270528" w:rsidRDefault="00270528" w:rsidP="00270528">
            <w:pPr>
              <w:jc w:val="center"/>
              <w:rPr>
                <w:lang w:val="ru-RU"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528" w:rsidRPr="00270528" w:rsidRDefault="00270528" w:rsidP="00270528">
            <w:pPr>
              <w:jc w:val="center"/>
              <w:rPr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jc w:val="center"/>
              <w:rPr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jc w:val="center"/>
              <w:rPr>
                <w:lang w:val="ru-RU" w:eastAsia="ru-RU"/>
              </w:rPr>
            </w:pPr>
            <w:r w:rsidRPr="00270528">
              <w:rPr>
                <w:lang w:val="ru-RU" w:eastAsia="ru-RU"/>
              </w:rPr>
              <w:t xml:space="preserve">     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  <w:r w:rsidRPr="00270528">
              <w:rPr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jc w:val="right"/>
              <w:rPr>
                <w:lang w:val="ru-RU" w:eastAsia="ru-RU"/>
              </w:rPr>
            </w:pPr>
            <w:proofErr w:type="spellStart"/>
            <w:r w:rsidRPr="00270528">
              <w:rPr>
                <w:lang w:val="ru-RU" w:eastAsia="ru-RU"/>
              </w:rPr>
              <w:t>ДягилеваВ.В</w:t>
            </w:r>
            <w:proofErr w:type="spellEnd"/>
            <w:r w:rsidRPr="00270528">
              <w:rPr>
                <w:lang w:val="ru-RU"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jc w:val="center"/>
              <w:rPr>
                <w:lang w:val="ru-RU" w:eastAsia="ru-RU"/>
              </w:rPr>
            </w:pPr>
          </w:p>
        </w:tc>
      </w:tr>
      <w:tr w:rsidR="00270528" w:rsidRPr="00270528" w:rsidTr="00270528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jc w:val="center"/>
              <w:rPr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jc w:val="center"/>
              <w:rPr>
                <w:lang w:val="ru-RU" w:eastAsia="ru-RU"/>
              </w:rPr>
            </w:pPr>
            <w:r w:rsidRPr="00270528">
              <w:rPr>
                <w:lang w:val="ru-RU" w:eastAsia="ru-RU"/>
              </w:rPr>
              <w:t xml:space="preserve"> 05.0</w:t>
            </w:r>
            <w:r>
              <w:rPr>
                <w:lang w:val="ru-RU" w:eastAsia="ru-RU"/>
              </w:rPr>
              <w:t>2</w:t>
            </w:r>
            <w:r w:rsidRPr="00270528">
              <w:rPr>
                <w:lang w:val="ru-RU" w:eastAsia="ru-RU"/>
              </w:rPr>
              <w:t>.2020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jc w:val="center"/>
              <w:rPr>
                <w:lang w:val="ru-RU" w:eastAsia="ru-RU"/>
              </w:rPr>
            </w:pPr>
          </w:p>
        </w:tc>
      </w:tr>
    </w:tbl>
    <w:p w:rsidR="008271F3" w:rsidRPr="007F0EB2" w:rsidRDefault="008271F3" w:rsidP="00270528">
      <w:pPr>
        <w:ind w:left="4536" w:firstLine="144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</w:t>
      </w:r>
    </w:p>
    <w:p w:rsidR="008271F3" w:rsidRPr="007F0EB2" w:rsidRDefault="008271F3" w:rsidP="008271F3">
      <w:pPr>
        <w:ind w:left="4536" w:firstLine="5954"/>
        <w:jc w:val="right"/>
        <w:rPr>
          <w:lang w:val="ru-RU"/>
        </w:rPr>
      </w:pPr>
    </w:p>
    <w:tbl>
      <w:tblPr>
        <w:tblW w:w="14693" w:type="dxa"/>
        <w:tblInd w:w="93" w:type="dxa"/>
        <w:tblLook w:val="04A0"/>
      </w:tblPr>
      <w:tblGrid>
        <w:gridCol w:w="14693"/>
      </w:tblGrid>
      <w:tr w:rsidR="00270528" w:rsidRPr="00270528" w:rsidTr="00270528">
        <w:trPr>
          <w:trHeight w:val="1656"/>
        </w:trPr>
        <w:tc>
          <w:tcPr>
            <w:tcW w:w="14693" w:type="dxa"/>
            <w:shd w:val="clear" w:color="auto" w:fill="auto"/>
            <w:vAlign w:val="center"/>
            <w:hideMark/>
          </w:tcPr>
          <w:p w:rsidR="00270528" w:rsidRPr="00270528" w:rsidRDefault="00270528" w:rsidP="00270528">
            <w:pPr>
              <w:jc w:val="center"/>
              <w:rPr>
                <w:b/>
                <w:bCs/>
                <w:lang w:val="ru-RU" w:eastAsia="ru-RU"/>
              </w:rPr>
            </w:pPr>
            <w:proofErr w:type="gramStart"/>
            <w:r w:rsidRPr="00270528">
              <w:rPr>
                <w:b/>
                <w:bCs/>
                <w:lang w:val="ru-RU" w:eastAsia="ru-RU"/>
              </w:rPr>
              <w:t xml:space="preserve">ИЗМЕНЕННАЯ СВОДНАЯ БЮДЖЕТНАЯ РОСПИСЬ ПО РАСХОДАМ БЮДЖЕТА БОКСИТОГОРСКОГО </w:t>
            </w:r>
            <w:r>
              <w:rPr>
                <w:b/>
                <w:bCs/>
                <w:lang w:val="ru-RU" w:eastAsia="ru-RU"/>
              </w:rPr>
              <w:t xml:space="preserve">ГОРОДСКОГО ПОСЕЛЕНИЯ БОКСИТОГОРСКОГО </w:t>
            </w:r>
            <w:r w:rsidRPr="00270528">
              <w:rPr>
                <w:b/>
                <w:bCs/>
                <w:lang w:val="ru-RU" w:eastAsia="ru-RU"/>
              </w:rPr>
              <w:t>МУНИЦИПАЛЬНОГО РАЙОНА на 2020 год и плановый период 2021 и 2022 годов (к решению совета депутатов от 05.0</w:t>
            </w:r>
            <w:r>
              <w:rPr>
                <w:b/>
                <w:bCs/>
                <w:lang w:val="ru-RU" w:eastAsia="ru-RU"/>
              </w:rPr>
              <w:t>2</w:t>
            </w:r>
            <w:r w:rsidRPr="00270528">
              <w:rPr>
                <w:b/>
                <w:bCs/>
                <w:lang w:val="ru-RU" w:eastAsia="ru-RU"/>
              </w:rPr>
              <w:t xml:space="preserve">.2020 № </w:t>
            </w:r>
            <w:r>
              <w:rPr>
                <w:b/>
                <w:bCs/>
                <w:lang w:val="ru-RU" w:eastAsia="ru-RU"/>
              </w:rPr>
              <w:t>24</w:t>
            </w:r>
            <w:r w:rsidRPr="00270528">
              <w:rPr>
                <w:b/>
                <w:bCs/>
                <w:lang w:val="ru-RU" w:eastAsia="ru-RU"/>
              </w:rPr>
              <w:t xml:space="preserve"> "О внесении изменений в решение совета депутатов Бокситогорского муниципального района от 1</w:t>
            </w:r>
            <w:r>
              <w:rPr>
                <w:b/>
                <w:bCs/>
                <w:lang w:val="ru-RU" w:eastAsia="ru-RU"/>
              </w:rPr>
              <w:t>2</w:t>
            </w:r>
            <w:r w:rsidRPr="00270528">
              <w:rPr>
                <w:b/>
                <w:bCs/>
                <w:lang w:val="ru-RU" w:eastAsia="ru-RU"/>
              </w:rPr>
              <w:t xml:space="preserve">.12.2019 № </w:t>
            </w:r>
            <w:r>
              <w:rPr>
                <w:b/>
                <w:bCs/>
                <w:lang w:val="ru-RU" w:eastAsia="ru-RU"/>
              </w:rPr>
              <w:t>20</w:t>
            </w:r>
            <w:r w:rsidRPr="00270528">
              <w:rPr>
                <w:b/>
                <w:bCs/>
                <w:lang w:val="ru-RU" w:eastAsia="ru-RU"/>
              </w:rPr>
              <w:t xml:space="preserve"> "О бюджете Бокситогорского </w:t>
            </w:r>
            <w:r>
              <w:rPr>
                <w:b/>
                <w:bCs/>
                <w:lang w:val="ru-RU" w:eastAsia="ru-RU"/>
              </w:rPr>
              <w:t xml:space="preserve">городского поселения Бокситогорского </w:t>
            </w:r>
            <w:r w:rsidRPr="00270528">
              <w:rPr>
                <w:b/>
                <w:bCs/>
                <w:lang w:val="ru-RU" w:eastAsia="ru-RU"/>
              </w:rPr>
              <w:t>муниципального района на 2020 год и плановый период 2021 и 2022</w:t>
            </w:r>
            <w:proofErr w:type="gramEnd"/>
            <w:r w:rsidRPr="00270528">
              <w:rPr>
                <w:b/>
                <w:bCs/>
                <w:lang w:val="ru-RU" w:eastAsia="ru-RU"/>
              </w:rPr>
              <w:t xml:space="preserve"> годов")</w:t>
            </w:r>
          </w:p>
        </w:tc>
      </w:tr>
    </w:tbl>
    <w:p w:rsidR="008271F3" w:rsidRDefault="008271F3" w:rsidP="008271F3">
      <w:pPr>
        <w:ind w:left="4536"/>
        <w:jc w:val="right"/>
        <w:rPr>
          <w:lang w:val="ru-RU"/>
        </w:rPr>
      </w:pPr>
    </w:p>
    <w:p w:rsidR="008271F3" w:rsidRDefault="008271F3" w:rsidP="008271F3">
      <w:pPr>
        <w:ind w:left="4536"/>
        <w:jc w:val="right"/>
        <w:rPr>
          <w:lang w:val="ru-RU"/>
        </w:rPr>
      </w:pPr>
      <w:r>
        <w:rPr>
          <w:lang w:val="ru-RU"/>
        </w:rPr>
        <w:t>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уб.</w:t>
      </w:r>
    </w:p>
    <w:tbl>
      <w:tblPr>
        <w:tblW w:w="15041" w:type="dxa"/>
        <w:tblInd w:w="93" w:type="dxa"/>
        <w:tblLayout w:type="fixed"/>
        <w:tblLook w:val="04A0"/>
      </w:tblPr>
      <w:tblGrid>
        <w:gridCol w:w="3984"/>
        <w:gridCol w:w="851"/>
        <w:gridCol w:w="992"/>
        <w:gridCol w:w="1276"/>
        <w:gridCol w:w="1843"/>
        <w:gridCol w:w="1134"/>
        <w:gridCol w:w="1559"/>
        <w:gridCol w:w="1559"/>
        <w:gridCol w:w="1843"/>
      </w:tblGrid>
      <w:tr w:rsidR="008271F3" w:rsidTr="004C0BBC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Раздел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Подраздел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Целевая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статья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Вид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расхода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2020 </w:t>
            </w:r>
            <w:proofErr w:type="spellStart"/>
            <w:r>
              <w:rPr>
                <w:b/>
                <w:bCs/>
                <w:color w:val="000000"/>
              </w:rPr>
              <w:t>год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2021 </w:t>
            </w:r>
            <w:proofErr w:type="spellStart"/>
            <w:r>
              <w:rPr>
                <w:b/>
                <w:bCs/>
                <w:color w:val="000000"/>
              </w:rPr>
              <w:t>год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2022 </w:t>
            </w:r>
            <w:proofErr w:type="spellStart"/>
            <w:r>
              <w:rPr>
                <w:b/>
                <w:bCs/>
                <w:color w:val="000000"/>
              </w:rPr>
              <w:t>год</w:t>
            </w:r>
            <w:proofErr w:type="spellEnd"/>
          </w:p>
        </w:tc>
      </w:tr>
      <w:tr w:rsidR="008271F3" w:rsidTr="004C0BBC">
        <w:trPr>
          <w:trHeight w:val="30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F3" w:rsidRDefault="008271F3" w:rsidP="004C0BB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F3" w:rsidRDefault="008271F3" w:rsidP="004C0BB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F3" w:rsidRDefault="008271F3" w:rsidP="004C0BB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F3" w:rsidRDefault="008271F3" w:rsidP="004C0BBC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F3" w:rsidRDefault="008271F3" w:rsidP="004C0BB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F3" w:rsidRDefault="008271F3" w:rsidP="004C0BBC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F3" w:rsidRDefault="008271F3" w:rsidP="004C0BBC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F3" w:rsidRDefault="008271F3" w:rsidP="004C0BBC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1F3" w:rsidRDefault="008271F3" w:rsidP="004C0BBC">
            <w:pPr>
              <w:rPr>
                <w:b/>
                <w:bCs/>
                <w:color w:val="000000"/>
              </w:rPr>
            </w:pP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БОКСИТОГОРСКОГО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129 072,6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102 588,6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161 176,3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3 492,0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3 630,0</w:t>
            </w:r>
          </w:p>
        </w:tc>
      </w:tr>
      <w:tr w:rsidR="008271F3" w:rsidTr="004C0BBC">
        <w:trPr>
          <w:trHeight w:val="3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Резервные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фонды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2 667,1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2 773,0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2 773,0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Резервный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администрации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поселения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2 773,0</w:t>
            </w:r>
          </w:p>
        </w:tc>
      </w:tr>
      <w:tr w:rsidR="008271F3" w:rsidTr="004C0BBC">
        <w:trPr>
          <w:trHeight w:val="27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П1.4.01.00000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2 773,0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П1.4.01.11110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2 773,0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П1.4.01.11110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2 667,1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2 773,0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Другие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общегосударственные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857,0</w:t>
            </w:r>
          </w:p>
        </w:tc>
      </w:tr>
      <w:tr w:rsidR="008271F3" w:rsidTr="004C0BBC">
        <w:trPr>
          <w:trHeight w:val="1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color w:val="000000"/>
              </w:rPr>
            </w:pPr>
            <w:r w:rsidRPr="009111BB">
              <w:rPr>
                <w:color w:val="000000"/>
                <w:lang w:val="ru-RU"/>
              </w:rPr>
              <w:t xml:space="preserve">Муниципальная программа Бокситогорского городского поселения "Управление собственностью </w:t>
            </w:r>
            <w:r>
              <w:rPr>
                <w:color w:val="000000"/>
              </w:rPr>
              <w:t xml:space="preserve">Бокситогорского </w:t>
            </w:r>
            <w:proofErr w:type="spellStart"/>
            <w:r>
              <w:rPr>
                <w:color w:val="000000"/>
              </w:rPr>
              <w:t>городского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поселения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</w:tr>
      <w:tr w:rsidR="008271F3" w:rsidTr="004C0BBC">
        <w:trPr>
          <w:trHeight w:val="13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Подпрограмма "Управление собственностью Бокситогорского городского поселения Бокситогорского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530,0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Основное мероприятие "Содержание, ремонт, аренда муниципального имущества"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65.1.02.00000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362,3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Взносы на содержание, капитальный и текущий ремонт муниципального имущества, аренда нежилых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65.1.02.13250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362,3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65.1.02.13250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362,3</w:t>
            </w:r>
          </w:p>
        </w:tc>
      </w:tr>
      <w:tr w:rsidR="008271F3" w:rsidTr="004C0BBC">
        <w:trPr>
          <w:trHeight w:val="169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 xml:space="preserve">Основное мероприятие "Проведение кадастровых работ и оценки рыночной стоимости объектов, оплата госпошлины в целях постановки на учет транспортных </w:t>
            </w:r>
            <w:proofErr w:type="spellStart"/>
            <w:r w:rsidRPr="009111BB">
              <w:rPr>
                <w:color w:val="000000"/>
                <w:lang w:val="ru-RU"/>
              </w:rPr>
              <w:t>средст</w:t>
            </w:r>
            <w:proofErr w:type="spellEnd"/>
            <w:r w:rsidRPr="009111BB">
              <w:rPr>
                <w:color w:val="000000"/>
                <w:lang w:val="ru-RU"/>
              </w:rPr>
              <w:t xml:space="preserve"> или самоходных машин"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65.1.03.00000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</w:tr>
      <w:tr w:rsidR="008271F3" w:rsidTr="004C0BBC">
        <w:trPr>
          <w:trHeight w:val="21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Проведение кадастровых работ, работ по оценке рыночной стоимости объектов, уплату государственной пошлины в целях постановки на государственный учет транспортных средств или самоходных машин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65.1.03.13260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167,7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65.1.03.13260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162,3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65.1.03.13260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5,4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327,0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П1.6.00.00000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327,0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П1.6.01.00000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327,0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Ежегодные членские взносы в Ассоциацию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П1.6.01.13030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lastRenderedPageBreak/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П1.6.01.13030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45,0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Вознаграждение иным формам местного самоуправления по исполнению общественных обязанностей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П1.6.01.13040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103,0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П1.6.01.13040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57,7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П1.6.01.13040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45,3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Обеспечение органов местного самоуправления статистической и иной информацией о социально-экономическом развитии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П1.6.01.13110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П1.6.01.13110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27,0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Другие вопросы по исполнению муниципальных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П1.6.01.13620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152,0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П1.6.01.13620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128,3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П1.6.01.13620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7,7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lastRenderedPageBreak/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П1.6.01.13620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16,0</w:t>
            </w:r>
          </w:p>
        </w:tc>
      </w:tr>
      <w:tr w:rsidR="008271F3" w:rsidTr="004C0BBC">
        <w:trPr>
          <w:trHeight w:val="15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9111BB">
              <w:rPr>
                <w:color w:val="000000"/>
                <w:lang w:val="ru-RU"/>
              </w:rPr>
              <w:t>Непрограммные</w:t>
            </w:r>
            <w:proofErr w:type="spellEnd"/>
            <w:r w:rsidRPr="009111BB">
              <w:rPr>
                <w:color w:val="000000"/>
                <w:lang w:val="ru-RU"/>
              </w:rPr>
              <w:t xml:space="preserve"> расходы органов местного самоуправления поселения по исполнению судебных актов в рамках общегосударственных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71F3" w:rsidTr="004C0BBC">
        <w:trPr>
          <w:trHeight w:val="20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 xml:space="preserve">Исполнение судебных актов, вступивших в законную силу в рамках </w:t>
            </w:r>
            <w:proofErr w:type="spellStart"/>
            <w:r w:rsidRPr="009111BB">
              <w:rPr>
                <w:color w:val="000000"/>
                <w:lang w:val="ru-RU"/>
              </w:rPr>
              <w:t>непрограммных</w:t>
            </w:r>
            <w:proofErr w:type="spellEnd"/>
            <w:r w:rsidRPr="009111BB">
              <w:rPr>
                <w:color w:val="000000"/>
                <w:lang w:val="ru-RU"/>
              </w:rPr>
              <w:t xml:space="preserve"> расходов органов местного самоуправления поселения по решению общегосударственных вопросов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ПИ.7.00.00000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ПИ.7.01.00000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Исполнение судебных актов, вступивших в законную силу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ПИ.7.01.13010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ПИ.7.01.13010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9111BB">
              <w:rPr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1 665,7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1 714,6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9111BB">
              <w:rPr>
                <w:b/>
                <w:bCs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1 485,7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1 534,6</w:t>
            </w:r>
          </w:p>
        </w:tc>
      </w:tr>
      <w:tr w:rsidR="008271F3" w:rsidTr="004C0BBC">
        <w:trPr>
          <w:trHeight w:val="16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>Муниципальная программа Бокситогорского городского поселения "Безопасность Бокситогорского городского поселения Бокситогорского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1 534,6</w:t>
            </w:r>
          </w:p>
        </w:tc>
      </w:tr>
      <w:tr w:rsidR="008271F3" w:rsidTr="004C0BBC">
        <w:trPr>
          <w:trHeight w:val="22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 xml:space="preserve">Подпрограмма "Предупреждение чрезвычайных </w:t>
            </w:r>
            <w:proofErr w:type="spellStart"/>
            <w:r w:rsidRPr="009111BB">
              <w:rPr>
                <w:color w:val="000000"/>
                <w:lang w:val="ru-RU"/>
              </w:rPr>
              <w:t>ситуаций</w:t>
            </w:r>
            <w:proofErr w:type="gramStart"/>
            <w:r w:rsidRPr="009111BB">
              <w:rPr>
                <w:color w:val="000000"/>
                <w:lang w:val="ru-RU"/>
              </w:rPr>
              <w:t>,р</w:t>
            </w:r>
            <w:proofErr w:type="gramEnd"/>
            <w:r w:rsidRPr="009111BB">
              <w:rPr>
                <w:color w:val="000000"/>
                <w:lang w:val="ru-RU"/>
              </w:rPr>
              <w:t>азвитие</w:t>
            </w:r>
            <w:proofErr w:type="spellEnd"/>
            <w:r w:rsidRPr="009111BB">
              <w:rPr>
                <w:color w:val="000000"/>
                <w:lang w:val="ru-RU"/>
              </w:rPr>
              <w:t xml:space="preserve"> гражданской обороны, защита населения и территории от чрезвычайных ситуаций природного и техногенного характера, обеспечения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58.2.00.00000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1 534,6</w:t>
            </w:r>
          </w:p>
        </w:tc>
      </w:tr>
      <w:tr w:rsidR="008271F3" w:rsidTr="004C0BBC">
        <w:trPr>
          <w:trHeight w:val="22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Основное мероприятие "Обеспечение и поддержание в постоянной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58.2.01.00000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1 328,9</w:t>
            </w:r>
          </w:p>
        </w:tc>
      </w:tr>
      <w:tr w:rsidR="008271F3" w:rsidTr="004C0BBC">
        <w:trPr>
          <w:trHeight w:val="21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Формирование (восполнение) резерва имущества гражданской обороны и резерва материальных ресурсов для ликвидации чрезвычайных ситуаций на территории Бокситогорского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58.2.01.13090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58.2.01.13090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160,0</w:t>
            </w:r>
          </w:p>
        </w:tc>
      </w:tr>
      <w:tr w:rsidR="008271F3" w:rsidTr="004C0BBC">
        <w:trPr>
          <w:trHeight w:val="26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Межбюджетные трансферты, передаваемые бюджетам муниципальных районов из бюджетов поселений в области создания, содержания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58.2.01.П7080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1 168,9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Межбюджетные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трансферты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58.2.01.П7080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1 124,0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1 168,9</w:t>
            </w:r>
          </w:p>
        </w:tc>
      </w:tr>
      <w:tr w:rsidR="008271F3" w:rsidTr="004C0BBC">
        <w:trPr>
          <w:trHeight w:val="17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 xml:space="preserve">Основное мероприятие "Развитие и поддержание в готовности систем управления мероприятиями гражданской </w:t>
            </w:r>
            <w:proofErr w:type="spellStart"/>
            <w:r w:rsidRPr="009111BB">
              <w:rPr>
                <w:color w:val="000000"/>
                <w:lang w:val="ru-RU"/>
              </w:rPr>
              <w:t>обороны</w:t>
            </w:r>
            <w:proofErr w:type="gramStart"/>
            <w:r w:rsidRPr="009111BB">
              <w:rPr>
                <w:color w:val="000000"/>
                <w:lang w:val="ru-RU"/>
              </w:rPr>
              <w:t>,и</w:t>
            </w:r>
            <w:proofErr w:type="spellEnd"/>
            <w:proofErr w:type="gramEnd"/>
            <w:r w:rsidRPr="009111BB">
              <w:rPr>
                <w:color w:val="000000"/>
                <w:lang w:val="ru-RU"/>
              </w:rPr>
              <w:t xml:space="preserve"> оповещения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58.2.02.00000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Развитие местной системы оповещения Бокситогорского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58.2.02.18070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58.2.02.18070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>Основное мероприятие "Обеспечение и поддержание в постоянной готовности системы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58.2.03.00000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105,7</w:t>
            </w:r>
          </w:p>
        </w:tc>
      </w:tr>
      <w:tr w:rsidR="008271F3" w:rsidTr="004C0BBC">
        <w:trPr>
          <w:trHeight w:val="17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Устройство и содержание противопожарных минерализованных полос для защиты сельских населенных пунктов Бокситогорского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58.2.03.18080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58.2.03.18080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Содержание пожарных водоемов на территории Бокситогорского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58.2.03.18090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75,7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58.2.03.18090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75,7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9111BB">
              <w:rPr>
                <w:b/>
                <w:bCs/>
                <w:color w:val="000000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180,0</w:t>
            </w:r>
          </w:p>
        </w:tc>
      </w:tr>
      <w:tr w:rsidR="008271F3" w:rsidTr="004C0BBC">
        <w:trPr>
          <w:trHeight w:val="16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Муниципальная программа Бокситогорского городского поселения "Безопасность Бокситогорского городского поселения Бокситогорского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8271F3" w:rsidTr="004C0BBC">
        <w:trPr>
          <w:trHeight w:val="18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>Подпрограмма "Обеспечение правопорядка и профилактика правонарушений на территории Бокситогорского городского поселения Бокситогорского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8271F3" w:rsidTr="004C0BBC">
        <w:trPr>
          <w:trHeight w:val="15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Основное мероприятие "Реализация мер по обеспечению общественного порядка на территории Бокситогорского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58.1.01.00000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Поддержка граждан и их объединений, участвующих в охране общественного порядка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58.1.01.18040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58.1.01.18040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180,0</w:t>
            </w:r>
          </w:p>
        </w:tc>
      </w:tr>
      <w:tr w:rsidR="008271F3" w:rsidTr="004C0BBC">
        <w:trPr>
          <w:trHeight w:val="3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32 527,3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25 365,6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26 334,8</w:t>
            </w:r>
          </w:p>
        </w:tc>
      </w:tr>
      <w:tr w:rsidR="008271F3" w:rsidTr="004C0BBC">
        <w:trPr>
          <w:trHeight w:val="3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Транспорт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1 492,5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1 817,6</w:t>
            </w:r>
          </w:p>
        </w:tc>
      </w:tr>
      <w:tr w:rsidR="008271F3" w:rsidTr="004C0BBC">
        <w:trPr>
          <w:trHeight w:val="269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Муниципальная программа Бокситогорского городского поселения "Содержание автомобильных дорог общего пользования и 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1 817,6</w:t>
            </w:r>
          </w:p>
        </w:tc>
      </w:tr>
      <w:tr w:rsidR="008271F3" w:rsidTr="004C0BBC">
        <w:trPr>
          <w:trHeight w:val="14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>Подпрограмма "Обеспечение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61.3.00.00000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1 817,6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Основное мероприятие "Создание условий по организации транспортного обслуживания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61.3.01.00000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1 817,6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Обеспечение работ по осуществлению регулярных перевозок пассажиров и багажа по регулируемым тарифам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61.3.01.14140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1 817,6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61.3.01.14140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2 397,9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1 492,5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1 817,6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Дорожное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хозяйство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дорожные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фонды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25 229,4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23 873,1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24 517,2</w:t>
            </w:r>
          </w:p>
        </w:tc>
      </w:tr>
      <w:tr w:rsidR="008271F3" w:rsidTr="004C0BBC">
        <w:trPr>
          <w:trHeight w:val="30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Муниципальная программа Бокситогорского городского поселения "Содержание автомобильных дорог общего пользования и 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23 343,7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23 672,4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24 308,5</w:t>
            </w:r>
          </w:p>
        </w:tc>
      </w:tr>
      <w:tr w:rsidR="008271F3" w:rsidTr="004C0BBC">
        <w:trPr>
          <w:trHeight w:val="17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>Подпрограмма "Ремонт автомобильных дорог общего пользования, дворовых территорий, проездов к многоквартирным домам"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21 413,5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21 959,4</w:t>
            </w:r>
          </w:p>
        </w:tc>
      </w:tr>
      <w:tr w:rsidR="008271F3" w:rsidTr="004C0BBC">
        <w:trPr>
          <w:trHeight w:val="11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Основное мероприятие "Повышение надежности и безопасности движения по автомобильным дорогам"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61.1.01.00000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11 929,1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12 095,6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Ремонт дворовых территорий многоквартирных домов и проездов к дворовым территориям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61.1.01.14700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5 023,2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5 224,1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61.1.01.14700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5 023,2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5 224,1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61.1.01.14710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61.1.01.14710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Проведение оценки технического состояния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61.1.01.14713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281,1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61.1.01.14713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281,1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>Разработка комплексной схемы организации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61.1.01.14715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1 573,3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61.1.01.14715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1 768,0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1 573,3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Ремонт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дорог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сектора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61.1.01.14716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1 622,4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61.1.01.14716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1 622,4</w:t>
            </w:r>
          </w:p>
        </w:tc>
      </w:tr>
      <w:tr w:rsidR="008271F3" w:rsidTr="004C0BBC">
        <w:trPr>
          <w:trHeight w:val="20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 xml:space="preserve">Мероприятия по ремонту автомобильных дорог общего пользования местного значения в рамках </w:t>
            </w:r>
            <w:proofErr w:type="spellStart"/>
            <w:r w:rsidRPr="009111BB">
              <w:rPr>
                <w:color w:val="000000"/>
                <w:lang w:val="ru-RU"/>
              </w:rPr>
              <w:t>госудаоственной</w:t>
            </w:r>
            <w:proofErr w:type="spellEnd"/>
            <w:r w:rsidRPr="009111BB">
              <w:rPr>
                <w:color w:val="000000"/>
                <w:lang w:val="ru-RU"/>
              </w:rPr>
              <w:t xml:space="preserve"> программы "Развитие автомобильных дорог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61.1.01.S0140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1 961,3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1 994,6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61.1.01.S0140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1 961,3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1 994,6</w:t>
            </w:r>
          </w:p>
        </w:tc>
      </w:tr>
      <w:tr w:rsidR="008271F3" w:rsidTr="004C0BBC">
        <w:trPr>
          <w:trHeight w:val="20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Мероприятия по ремонту автомобильных дорог общего пользования местного значения, имеющих приоритетный, социально-значимый характер в границах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61.1.01.S4200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1 400,1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61.1.01.S4200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1 346,3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1 400,1</w:t>
            </w:r>
          </w:p>
        </w:tc>
      </w:tr>
      <w:tr w:rsidR="008271F3" w:rsidTr="004C0BBC">
        <w:trPr>
          <w:trHeight w:val="17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Основное мероприятие "Поддержание состояния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61.1.02.00000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9 119,6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9 484,4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9 863,8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Содержание автомобильных дорог общего пользования на территории Бокситогорского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61.1.02.15020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8 436,5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61.1.02.15020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8 112,0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8 436,5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Содержание мостов и искусственных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61.1.02.15021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337,5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61.1.02.15021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337,5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Приобретение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лизингу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61.1.02.15022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1 089,8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61.1.02.15022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1 047,9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1 089,8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>Подпрограмма "Повышение безопасности дорожного движения на территории Бокситогорского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61.2.00.00000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2 349,1</w:t>
            </w:r>
          </w:p>
        </w:tc>
      </w:tr>
      <w:tr w:rsidR="008271F3" w:rsidTr="004C0BBC">
        <w:trPr>
          <w:trHeight w:val="10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Основное мероприятие "Совершенствование организации движения транспорта и пешеходов"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61.2.01.00000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2 349,1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Установка дорожных знаков и искусственных дорожных неровностей на территории города Бокситогорска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61.2.01.15040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1 062,9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1 105,3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61.2.01.15040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1 062,9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1 105,3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Нанесение дорожной разметки на автомобильных дорогах общего пользования в городе Бокситогорске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61.2.01.15041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1 243,8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61.2.01.15041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1 243,8</w:t>
            </w:r>
          </w:p>
        </w:tc>
      </w:tr>
      <w:tr w:rsidR="008271F3" w:rsidTr="004C0BBC">
        <w:trPr>
          <w:trHeight w:val="24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 xml:space="preserve">Муниципальная программа Бокситогорского городского поселения "Обеспечение устойчивого функционирования и развития коммунальной и инженерной инфраструктуры </w:t>
            </w:r>
            <w:proofErr w:type="gramStart"/>
            <w:r w:rsidRPr="009111BB">
              <w:rPr>
                <w:color w:val="000000"/>
                <w:lang w:val="ru-RU"/>
              </w:rPr>
              <w:t>в</w:t>
            </w:r>
            <w:proofErr w:type="gramEnd"/>
            <w:r w:rsidRPr="009111BB">
              <w:rPr>
                <w:color w:val="000000"/>
                <w:lang w:val="ru-RU"/>
              </w:rPr>
              <w:t xml:space="preserve"> </w:t>
            </w:r>
            <w:proofErr w:type="gramStart"/>
            <w:r w:rsidRPr="009111BB">
              <w:rPr>
                <w:color w:val="000000"/>
                <w:lang w:val="ru-RU"/>
              </w:rPr>
              <w:t>Бокситогорском</w:t>
            </w:r>
            <w:proofErr w:type="gramEnd"/>
            <w:r w:rsidRPr="009111BB">
              <w:rPr>
                <w:color w:val="000000"/>
                <w:lang w:val="ru-RU"/>
              </w:rPr>
              <w:t xml:space="preserve"> городском поселении"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208,7</w:t>
            </w:r>
          </w:p>
        </w:tc>
      </w:tr>
      <w:tr w:rsidR="008271F3" w:rsidTr="004C0BBC">
        <w:trPr>
          <w:trHeight w:val="15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Подпрограмма "Обеспечение мероприятий, направленных на развитие территорий Бокситогорского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208,7</w:t>
            </w:r>
          </w:p>
        </w:tc>
      </w:tr>
      <w:tr w:rsidR="008271F3" w:rsidTr="004C0BBC">
        <w:trPr>
          <w:trHeight w:val="19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Основное мероприятие</w:t>
            </w:r>
            <w:proofErr w:type="gramStart"/>
            <w:r w:rsidRPr="009111BB">
              <w:rPr>
                <w:color w:val="000000"/>
                <w:lang w:val="ru-RU"/>
              </w:rPr>
              <w:t>"О</w:t>
            </w:r>
            <w:proofErr w:type="gramEnd"/>
            <w:r w:rsidRPr="009111BB">
              <w:rPr>
                <w:color w:val="000000"/>
                <w:lang w:val="ru-RU"/>
              </w:rPr>
              <w:t>беспечение сохранности автомобильных дорог общего пользования местного значения на территории Бокситогорского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63.4.02.00000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208,7</w:t>
            </w:r>
          </w:p>
        </w:tc>
      </w:tr>
      <w:tr w:rsidR="008271F3" w:rsidTr="004C0BBC">
        <w:trPr>
          <w:trHeight w:val="26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63.4.02.S4660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192,5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63.4.02.S4660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192,5</w:t>
            </w:r>
          </w:p>
        </w:tc>
      </w:tr>
      <w:tr w:rsidR="008271F3" w:rsidTr="004C0BBC">
        <w:trPr>
          <w:trHeight w:val="3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Ремонт дорог сельских населенных пунктов Бокситогорского городского поселения в рамках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63.4.02.S4770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63.4.02.S4770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16,2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9111BB">
              <w:rPr>
                <w:b/>
                <w:bCs/>
                <w:color w:val="00000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8271F3" w:rsidTr="004C0BBC">
        <w:trPr>
          <w:trHeight w:val="17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color w:val="000000"/>
              </w:rPr>
            </w:pPr>
            <w:r w:rsidRPr="009111BB">
              <w:rPr>
                <w:color w:val="000000"/>
                <w:lang w:val="ru-RU"/>
              </w:rPr>
              <w:t xml:space="preserve">Муниципальная программа Бокситогорского городского поселения "Управление собственностью </w:t>
            </w:r>
            <w:r>
              <w:rPr>
                <w:color w:val="000000"/>
              </w:rPr>
              <w:t xml:space="preserve">Бокситогорского </w:t>
            </w:r>
            <w:proofErr w:type="spellStart"/>
            <w:r>
              <w:rPr>
                <w:color w:val="000000"/>
              </w:rPr>
              <w:t>городского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поселения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71F3" w:rsidTr="004C0BBC">
        <w:trPr>
          <w:trHeight w:val="17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>Подпрограмма "Управление собственностью Бокситогорского городского поселения Бокситогорского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Основное мероприятие "Подготовка документов территориального планирования"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65.1.01.00000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71F3" w:rsidTr="004C0BBC">
        <w:trPr>
          <w:trHeight w:val="17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Внесение изменений в генеральный план и правила землепользования и застройки, внесение в ЕГРН границ населенных пунктов и границ территориальных зон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65.1.01.13300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65.1.01.13300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60 299,7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51 241,2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50 906,2</w:t>
            </w:r>
          </w:p>
        </w:tc>
      </w:tr>
      <w:tr w:rsidR="008271F3" w:rsidTr="004C0BBC">
        <w:trPr>
          <w:trHeight w:val="3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Жилищное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хозяйство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4 571,9</w:t>
            </w:r>
          </w:p>
        </w:tc>
      </w:tr>
      <w:tr w:rsidR="008271F3" w:rsidTr="004C0BBC">
        <w:trPr>
          <w:trHeight w:val="27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Муниципальная программа Бокситогорского городского поселения "Обеспечение качественным жильем граждан на территории Бокситогорского городского поселения Бокситогорского муниципального района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4 396,0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4 571,9</w:t>
            </w:r>
          </w:p>
        </w:tc>
      </w:tr>
      <w:tr w:rsidR="008271F3" w:rsidTr="004C0BBC">
        <w:trPr>
          <w:trHeight w:val="20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>Подпрограмма "Поддержка граждан, нуждающихся в улучшении жилищных условий, в том числе молодежи, на территории Бокситогорского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324,5</w:t>
            </w:r>
          </w:p>
        </w:tc>
      </w:tr>
      <w:tr w:rsidR="008271F3" w:rsidTr="004C0BBC">
        <w:trPr>
          <w:trHeight w:val="17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Основное мероприятие "Обеспечение жильем граждан, нуждающихся в улучшении жилищных условий, в том числе молодежи"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62.1.01.00000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324,5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Обеспечение жильем граждан на основе принципов ипотечного кредитования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62.1.01.S0740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324,5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62.1.01.S0740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324,5</w:t>
            </w:r>
          </w:p>
        </w:tc>
      </w:tr>
      <w:tr w:rsidR="008271F3" w:rsidTr="004C0BBC">
        <w:trPr>
          <w:trHeight w:val="20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Подпрограмма "Проведение капитального ремонта многоквартирных домов, расположенных на территории Бокситогорского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62.3.00.00000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4 247,4</w:t>
            </w:r>
          </w:p>
        </w:tc>
      </w:tr>
      <w:tr w:rsidR="008271F3" w:rsidTr="004C0BBC">
        <w:trPr>
          <w:trHeight w:val="183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>Основное мероприятие "Проведение капитального ремонта многоквартирных домов, расположенных на территории Бокситогорского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62.3.01.00000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3 563,8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3 706,4</w:t>
            </w:r>
          </w:p>
        </w:tc>
      </w:tr>
      <w:tr w:rsidR="008271F3" w:rsidTr="004C0BBC">
        <w:trPr>
          <w:trHeight w:val="20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Ежемесячные отчисления средств бюджета Бокситогорского городского поселения, как собственника жилых помещений, на капитальный ремонт жилого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62.3.01.S9601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3 563,8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3 706,4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62.3.01.S9601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3 426,8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3 563,8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3 706,4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 xml:space="preserve">Основное мероприятие "Установка индивидуальных приборов учета </w:t>
            </w:r>
            <w:proofErr w:type="spellStart"/>
            <w:r w:rsidRPr="009111BB">
              <w:rPr>
                <w:color w:val="000000"/>
                <w:lang w:val="ru-RU"/>
              </w:rPr>
              <w:t>теплоэнергоресурсов</w:t>
            </w:r>
            <w:proofErr w:type="spellEnd"/>
            <w:r w:rsidRPr="009111BB">
              <w:rPr>
                <w:color w:val="000000"/>
                <w:lang w:val="ru-RU"/>
              </w:rPr>
              <w:t xml:space="preserve"> в муниципальном жилищном фонде"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62.3.02.00000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142,8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Установка индивидуальных приборов учета топливно-энергетических ресурсов в муниципальном жилищном фонде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62.3.02.15410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142,8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62.3.02.15410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142,8</w:t>
            </w:r>
          </w:p>
        </w:tc>
      </w:tr>
      <w:tr w:rsidR="008271F3" w:rsidTr="004C0BBC">
        <w:trPr>
          <w:trHeight w:val="17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>Основное мероприятие "Выборочный капитальный ремонт муниципального жилищного фонда Бокситогорского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62.3.03.00000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376,4</w:t>
            </w:r>
          </w:p>
        </w:tc>
      </w:tr>
      <w:tr w:rsidR="008271F3" w:rsidTr="004C0BBC">
        <w:trPr>
          <w:trHeight w:val="17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Проведение выборочного капитального ремонта жилых помещений муниципального жилищного фонда Бокситогорского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62.3.03.12980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376,4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62.3.03.12980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376,4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Обследование и ремонт фасадов многоквартирных домов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62.3.03.12981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62.3.03.12981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9111BB">
              <w:rPr>
                <w:color w:val="000000"/>
                <w:lang w:val="ru-RU"/>
              </w:rPr>
              <w:t>Остновное</w:t>
            </w:r>
            <w:proofErr w:type="spellEnd"/>
            <w:r w:rsidRPr="009111BB">
              <w:rPr>
                <w:color w:val="000000"/>
                <w:lang w:val="ru-RU"/>
              </w:rPr>
              <w:t xml:space="preserve"> мероприятие "Разработка проекта на изготовление пандуса к подъезду многоквартирного дома"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62.3.04.00000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</w:tr>
      <w:tr w:rsidR="008271F3" w:rsidTr="004C0BBC">
        <w:trPr>
          <w:trHeight w:val="21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>Проведение обследования жилых помещений инвалидов и общего имущества в многоквартирных домах на территории Бокситогорского городского поселения, в которых проживают инвалиды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62.3.04.15440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62.3.04.15440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21,8</w:t>
            </w:r>
          </w:p>
        </w:tc>
      </w:tr>
      <w:tr w:rsidR="008271F3" w:rsidTr="004C0BBC">
        <w:trPr>
          <w:trHeight w:val="3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Коммунальное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хозяйство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4 774,0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2 581,3</w:t>
            </w:r>
          </w:p>
        </w:tc>
      </w:tr>
      <w:tr w:rsidR="008271F3" w:rsidTr="004C0BBC">
        <w:trPr>
          <w:trHeight w:val="27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 xml:space="preserve">Муниципальная программа Бокситогорского городского поселения "Обеспечение устойчивого функционирования и развития коммунальной и инженерной инфраструктуры </w:t>
            </w:r>
            <w:proofErr w:type="gramStart"/>
            <w:r w:rsidRPr="009111BB">
              <w:rPr>
                <w:color w:val="000000"/>
                <w:lang w:val="ru-RU"/>
              </w:rPr>
              <w:t>в</w:t>
            </w:r>
            <w:proofErr w:type="gramEnd"/>
            <w:r w:rsidRPr="009111BB">
              <w:rPr>
                <w:color w:val="000000"/>
                <w:lang w:val="ru-RU"/>
              </w:rPr>
              <w:t xml:space="preserve"> </w:t>
            </w:r>
            <w:proofErr w:type="gramStart"/>
            <w:r w:rsidRPr="009111BB">
              <w:rPr>
                <w:color w:val="000000"/>
                <w:lang w:val="ru-RU"/>
              </w:rPr>
              <w:t>Бокситогорском</w:t>
            </w:r>
            <w:proofErr w:type="gramEnd"/>
            <w:r w:rsidRPr="009111BB">
              <w:rPr>
                <w:color w:val="000000"/>
                <w:lang w:val="ru-RU"/>
              </w:rPr>
              <w:t xml:space="preserve"> городском поселении"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4 774,0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2 581,3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Подпрограмма "Развитие инженерной инфраструктуры Бокситогорского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4 774,0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2 581,3</w:t>
            </w:r>
          </w:p>
        </w:tc>
      </w:tr>
      <w:tr w:rsidR="008271F3" w:rsidTr="004C0BBC">
        <w:trPr>
          <w:trHeight w:val="3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>Основное мероприятие "Проведение технических мероприятий по энергосбережению и повышению энергетической эффективности в системах теплоснабжения, водоснабжения и водоотведения; модернизация оборудования, путем замены на оборудование с более высоким коэффициентом полезного действия"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63.1.01.00000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3 145,8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888,3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Капитальный ремонт инженерных сетей и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63.1.01.15051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2 625,8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347,5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63.1.01.15051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2 625,8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347,5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Актуализация схемы теплоснабжения Бокситогорского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63.1.01.15053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540,8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63.1.01.15053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540,8</w:t>
            </w:r>
          </w:p>
        </w:tc>
      </w:tr>
      <w:tr w:rsidR="008271F3" w:rsidTr="004C0BBC">
        <w:trPr>
          <w:trHeight w:val="17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Основное мероприятие "Обеспечение безопасности и бесперебойности газоснабжения населения Бокситогорского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63.1.02.00000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>Техническое обслуживание наружных газопроводных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63.1.02.15060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63.1.02.15060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101,0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Актуализация схемы газоснабжения Бокситогорского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63.1.02.15080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63.1.02.15080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8271F3" w:rsidTr="004C0BBC">
        <w:trPr>
          <w:trHeight w:val="17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Основное мероприятие "Обеспечение финансовой стабильности предприятия и обеспечение качественных услуг для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63.1.04.00000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1 592,0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Субсидии на возмещение недополученных доходов в связи с оказанием банных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63.1.04.15080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1 592,0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63.1.04.15080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1 530,9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1 592,0</w:t>
            </w:r>
          </w:p>
        </w:tc>
      </w:tr>
      <w:tr w:rsidR="008271F3" w:rsidTr="004C0BBC">
        <w:trPr>
          <w:trHeight w:val="3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Благоустройство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52 611,4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42 071,2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43 753,0</w:t>
            </w:r>
          </w:p>
        </w:tc>
      </w:tr>
      <w:tr w:rsidR="008271F3" w:rsidTr="004C0BBC">
        <w:trPr>
          <w:trHeight w:val="27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 xml:space="preserve">Муниципальная программа Бокситогорского городского поселения "Обеспечение устойчивого функционирования и развития коммунальной и инженерной инфраструктуры </w:t>
            </w:r>
            <w:proofErr w:type="gramStart"/>
            <w:r w:rsidRPr="009111BB">
              <w:rPr>
                <w:color w:val="000000"/>
                <w:lang w:val="ru-RU"/>
              </w:rPr>
              <w:t>в</w:t>
            </w:r>
            <w:proofErr w:type="gramEnd"/>
            <w:r w:rsidRPr="009111BB">
              <w:rPr>
                <w:color w:val="000000"/>
                <w:lang w:val="ru-RU"/>
              </w:rPr>
              <w:t xml:space="preserve"> </w:t>
            </w:r>
            <w:proofErr w:type="gramStart"/>
            <w:r w:rsidRPr="009111BB">
              <w:rPr>
                <w:color w:val="000000"/>
                <w:lang w:val="ru-RU"/>
              </w:rPr>
              <w:t>Бокситогорском</w:t>
            </w:r>
            <w:proofErr w:type="gramEnd"/>
            <w:r w:rsidRPr="009111BB">
              <w:rPr>
                <w:color w:val="000000"/>
                <w:lang w:val="ru-RU"/>
              </w:rPr>
              <w:t xml:space="preserve"> городском поселении"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52 111,4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41 551,2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43 212,2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Подпрограмма "Энергосбережение и повышение энергетической эффективности Бокситогорского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63.2.00.00000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</w:tr>
      <w:tr w:rsidR="008271F3" w:rsidTr="004C0BBC">
        <w:trPr>
          <w:trHeight w:val="273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Основное мероприятие "Снижение потребления электрической энергии, сокращение потерь и повышение уровня рационального использования электрической энергии за счет внедрения энергосберегающих технологий и оборудования"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63.2.01.00000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Замена светильников с дуговыми ртутными лампами на светодиодные светильники в системах наружного освещения БГП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63.2.01.16090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63.2.01.16090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216,0</w:t>
            </w:r>
          </w:p>
        </w:tc>
      </w:tr>
      <w:tr w:rsidR="008271F3" w:rsidTr="004C0BBC">
        <w:trPr>
          <w:trHeight w:val="20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>Подпрограмма "Организация благоустройства, содержание мест общего пользования и зелёного хозяйства на территории Бокситогорского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63.3.00.00000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50 869,4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41 237,1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42 886,2</w:t>
            </w:r>
          </w:p>
        </w:tc>
      </w:tr>
      <w:tr w:rsidR="008271F3" w:rsidTr="004C0BBC">
        <w:trPr>
          <w:trHeight w:val="20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Основное мероприятие "Организация систематического выполнения работ по содержанию общественных территорий, сбору, вывозу и утилизации твердых бытовых отходов"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63.3.01.00000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16 298,7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16 464,5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17 123,0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Сбор и вывоз твердых бытовых отходов с последующей утилизацией на полигоне, благоустройство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63.3.01.16120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16 464,5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17 123,0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63.3.01.16120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15 831,3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16 464,5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17 123,0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бесхозяйных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объектов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63.3.01.16124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63.3.01.16124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>Основное мероприятие "Организация уличного освещения территории Бокситогорского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63.3.02.00000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12 064,6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12 547,0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уличного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освещения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63.3.02.16100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12 064,6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12 547,0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63.3.02.16100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11 600,6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12 064,6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12 547,0</w:t>
            </w:r>
          </w:p>
        </w:tc>
      </w:tr>
      <w:tr w:rsidR="008271F3" w:rsidTr="004C0BBC">
        <w:trPr>
          <w:trHeight w:val="19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 xml:space="preserve">Основное мероприятие "Выполнение текущих ежегодных мероприятий по благоустройству территории и содержанию зеленого хозяйства </w:t>
            </w:r>
            <w:proofErr w:type="gramStart"/>
            <w:r w:rsidRPr="009111BB">
              <w:rPr>
                <w:color w:val="000000"/>
                <w:lang w:val="ru-RU"/>
              </w:rPr>
              <w:t>в</w:t>
            </w:r>
            <w:proofErr w:type="gramEnd"/>
            <w:r w:rsidRPr="009111BB">
              <w:rPr>
                <w:color w:val="000000"/>
                <w:lang w:val="ru-RU"/>
              </w:rPr>
              <w:t xml:space="preserve"> </w:t>
            </w:r>
            <w:proofErr w:type="gramStart"/>
            <w:r w:rsidRPr="009111BB">
              <w:rPr>
                <w:color w:val="000000"/>
                <w:lang w:val="ru-RU"/>
              </w:rPr>
              <w:t>Бокситогорском</w:t>
            </w:r>
            <w:proofErr w:type="gramEnd"/>
            <w:r w:rsidRPr="009111BB">
              <w:rPr>
                <w:color w:val="000000"/>
                <w:lang w:val="ru-RU"/>
              </w:rPr>
              <w:t xml:space="preserve"> городском поселении"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63.3.03.00000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22 970,1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12 708,0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13 216,1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Озеленение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63.3.03.16300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6 775,5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7 046,5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63.3.03.16300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6 514,9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6 775,5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7 046,5</w:t>
            </w:r>
          </w:p>
        </w:tc>
      </w:tr>
      <w:tr w:rsidR="008271F3" w:rsidTr="004C0BBC">
        <w:trPr>
          <w:trHeight w:val="17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Мероприятия по праздничному оформлению города, акциям по благоустройству на территории Бокситогорского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63.3.03.16350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2 875,0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2 990,0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63.3.03.16350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1 514,3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63.3.03.16350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1 419,0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1 475,7</w:t>
            </w:r>
          </w:p>
        </w:tc>
      </w:tr>
      <w:tr w:rsidR="008271F3" w:rsidTr="004C0BBC">
        <w:trPr>
          <w:trHeight w:val="17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 xml:space="preserve">Субсидии на возмещение затрат по содержанию и ремонту ливневой канализации на территории </w:t>
            </w:r>
            <w:proofErr w:type="spellStart"/>
            <w:r w:rsidRPr="009111BB">
              <w:rPr>
                <w:color w:val="000000"/>
                <w:lang w:val="ru-RU"/>
              </w:rPr>
              <w:t>Бок-ситогорского</w:t>
            </w:r>
            <w:proofErr w:type="spellEnd"/>
            <w:r w:rsidRPr="009111BB">
              <w:rPr>
                <w:color w:val="000000"/>
                <w:lang w:val="ru-RU"/>
              </w:rPr>
              <w:t xml:space="preserve">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63.3.03.16360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2 163,2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2 249,7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63.3.03.16360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2 163,2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2 249,7</w:t>
            </w:r>
          </w:p>
        </w:tc>
      </w:tr>
      <w:tr w:rsidR="008271F3" w:rsidTr="004C0BBC">
        <w:trPr>
          <w:trHeight w:val="17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Благоустройство территорий частного сектора и сельских населенных пунктов Бокситогорского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63.3.03.16370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63.3.03.16370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Содержание мест захоронения и гражданских кладбищ на территории Бокситогорского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63.3.03.16400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63.3.03.16400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8 455,2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894,3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930,0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>Приобретение техники для осуществления работ по благоустройству территории г</w:t>
            </w:r>
            <w:proofErr w:type="gramStart"/>
            <w:r w:rsidRPr="009111BB">
              <w:rPr>
                <w:color w:val="000000"/>
                <w:lang w:val="ru-RU"/>
              </w:rPr>
              <w:t>.Б</w:t>
            </w:r>
            <w:proofErr w:type="gramEnd"/>
            <w:r w:rsidRPr="009111BB">
              <w:rPr>
                <w:color w:val="000000"/>
                <w:lang w:val="ru-RU"/>
              </w:rPr>
              <w:t>окситогорска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63.3.03.16470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63.3.03.16470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3 114,7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8271F3" w:rsidTr="004C0BBC">
        <w:trPr>
          <w:trHeight w:val="17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Подпрограмма "Обеспечение мероприятий, направленных на развитие территорий Бокситогорского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8271F3" w:rsidTr="004C0BBC">
        <w:trPr>
          <w:trHeight w:val="17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Основное мероприятие "Повышение уровня комплексного обустройства населенных пунктов, расположенных в сельской местности"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63.4.01.00000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8271F3" w:rsidTr="004C0BBC">
        <w:trPr>
          <w:trHeight w:val="1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proofErr w:type="gramStart"/>
            <w:r w:rsidRPr="009111BB">
              <w:rPr>
                <w:color w:val="000000"/>
                <w:lang w:val="ru-RU"/>
              </w:rPr>
              <w:t xml:space="preserve">Повышение уровня благоустройства на части территорий, являющейся административным центром Бокситогорского городского поселения, в рамках областного закона от 15.01.2018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</w:t>
            </w:r>
            <w:r w:rsidRPr="009111BB">
              <w:rPr>
                <w:color w:val="000000"/>
                <w:lang w:val="ru-RU"/>
              </w:rPr>
              <w:lastRenderedPageBreak/>
              <w:t>области"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63.4.01.S4660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63.4.01.S4660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64,9</w:t>
            </w:r>
          </w:p>
        </w:tc>
      </w:tr>
      <w:tr w:rsidR="008271F3" w:rsidTr="004C0BBC">
        <w:trPr>
          <w:trHeight w:val="4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 xml:space="preserve">Повышение уровня комплексного обустройства </w:t>
            </w:r>
            <w:proofErr w:type="spellStart"/>
            <w:r w:rsidRPr="009111BB">
              <w:rPr>
                <w:color w:val="000000"/>
                <w:lang w:val="ru-RU"/>
              </w:rPr>
              <w:t>населеннных</w:t>
            </w:r>
            <w:proofErr w:type="spellEnd"/>
            <w:r w:rsidRPr="009111BB">
              <w:rPr>
                <w:color w:val="000000"/>
                <w:lang w:val="ru-RU"/>
              </w:rPr>
              <w:t xml:space="preserve"> пунктов, расположенных в сельской местности Бокситогорского городского поселения, в рамках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63.4.01.S4770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45,1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63.4.01.S4770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45,1</w:t>
            </w:r>
          </w:p>
        </w:tc>
      </w:tr>
      <w:tr w:rsidR="008271F3" w:rsidTr="004C0BBC">
        <w:trPr>
          <w:trHeight w:val="20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Муниципальная программа Бокситогорского городского поселения "Формирование современной городской среды г</w:t>
            </w:r>
            <w:proofErr w:type="gramStart"/>
            <w:r w:rsidRPr="009111BB">
              <w:rPr>
                <w:color w:val="000000"/>
                <w:lang w:val="ru-RU"/>
              </w:rPr>
              <w:t>.Б</w:t>
            </w:r>
            <w:proofErr w:type="gramEnd"/>
            <w:r w:rsidRPr="009111BB">
              <w:rPr>
                <w:color w:val="000000"/>
                <w:lang w:val="ru-RU"/>
              </w:rPr>
              <w:t>окситогорска Бокситогорского муниципального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540,8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>Подпрограмма "Благоустройство общественных территорий г</w:t>
            </w:r>
            <w:proofErr w:type="gramStart"/>
            <w:r w:rsidRPr="009111BB">
              <w:rPr>
                <w:color w:val="000000"/>
                <w:lang w:val="ru-RU"/>
              </w:rPr>
              <w:t>.Б</w:t>
            </w:r>
            <w:proofErr w:type="gramEnd"/>
            <w:r w:rsidRPr="009111BB">
              <w:rPr>
                <w:color w:val="000000"/>
                <w:lang w:val="ru-RU"/>
              </w:rPr>
              <w:t>окситогорска Бокситогорского муниципального района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78.2.00.00000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540,8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Национальный проект "Жилье и городская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78.2.F0.00000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540,8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78.2.F2.00000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540,8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78.2.F2.55550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540,8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78.2.F2.55550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540,8</w:t>
            </w:r>
          </w:p>
        </w:tc>
      </w:tr>
      <w:tr w:rsidR="008271F3" w:rsidTr="004C0BBC">
        <w:trPr>
          <w:trHeight w:val="3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505,0</w:t>
            </w:r>
          </w:p>
        </w:tc>
      </w:tr>
      <w:tr w:rsidR="008271F3" w:rsidTr="004C0BBC">
        <w:trPr>
          <w:trHeight w:val="3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Молодежная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политика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505,0</w:t>
            </w:r>
          </w:p>
        </w:tc>
      </w:tr>
      <w:tr w:rsidR="008271F3" w:rsidTr="004C0BBC">
        <w:trPr>
          <w:trHeight w:val="17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Муниципальная программа Бокситогорского городского поселения "Развитие социальной и культурной сферы города Бокситогорска"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505,0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Подпрограмма "Трудовая адаптация подростков и молодежи города Бокситогорска"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505,0</w:t>
            </w:r>
          </w:p>
        </w:tc>
      </w:tr>
      <w:tr w:rsidR="008271F3" w:rsidTr="004C0BBC">
        <w:trPr>
          <w:trHeight w:val="23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>Основное мероприятие "Организация временных рабочих мест для подростков и молодежи в летний период, развитие трудовых навыков, профилактика и предупреждение правонарушений среди подростков и молодежи"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69.1.01.00000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505,0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Организация занятости детей, подростков и молодежи"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69.1.01.01190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381,3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69.1.01.01190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220,4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69.1.01.01190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160,9</w:t>
            </w:r>
          </w:p>
        </w:tc>
      </w:tr>
      <w:tr w:rsidR="008271F3" w:rsidTr="004C0BBC">
        <w:trPr>
          <w:trHeight w:val="25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Мероприятия по реализации комплекса мер по поддержке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69.1.01.S4330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123,7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69.1.01.S4330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123,7</w:t>
            </w:r>
          </w:p>
        </w:tc>
      </w:tr>
      <w:tr w:rsidR="008271F3" w:rsidTr="004C0BBC">
        <w:trPr>
          <w:trHeight w:val="3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194,3</w:t>
            </w:r>
          </w:p>
        </w:tc>
      </w:tr>
      <w:tr w:rsidR="008271F3" w:rsidTr="004C0BBC">
        <w:trPr>
          <w:trHeight w:val="3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Пенсионное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обеспечение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194,3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9111BB">
              <w:rPr>
                <w:color w:val="000000"/>
                <w:lang w:val="ru-RU"/>
              </w:rPr>
              <w:t>Непрограммные</w:t>
            </w:r>
            <w:proofErr w:type="spellEnd"/>
            <w:r w:rsidRPr="009111BB">
              <w:rPr>
                <w:color w:val="000000"/>
                <w:lang w:val="ru-RU"/>
              </w:rPr>
              <w:t xml:space="preserve"> расходы органов местного самоуправления поселения по вопросам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П9.0.00.00000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</w:tr>
      <w:tr w:rsidR="008271F3" w:rsidTr="004C0BBC">
        <w:trPr>
          <w:trHeight w:val="15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 xml:space="preserve">Расходы на пенсионное обеспечение в рамках </w:t>
            </w:r>
            <w:proofErr w:type="spellStart"/>
            <w:r w:rsidRPr="009111BB">
              <w:rPr>
                <w:color w:val="000000"/>
                <w:lang w:val="ru-RU"/>
              </w:rPr>
              <w:t>непрограммных</w:t>
            </w:r>
            <w:proofErr w:type="spellEnd"/>
            <w:r w:rsidRPr="009111BB">
              <w:rPr>
                <w:color w:val="000000"/>
                <w:lang w:val="ru-RU"/>
              </w:rPr>
              <w:t xml:space="preserve"> расходов органов местного самоуправления поселения по вопросам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П9.1.00.00000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П9.1.01.00000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П9.1.01.14910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П9.1.01.14910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194,3</w:t>
            </w:r>
          </w:p>
        </w:tc>
      </w:tr>
      <w:tr w:rsidR="008271F3" w:rsidTr="004C0BBC">
        <w:trPr>
          <w:trHeight w:val="3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28 869,6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20 146,5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77 886,4</w:t>
            </w:r>
          </w:p>
        </w:tc>
      </w:tr>
      <w:tr w:rsidR="008271F3" w:rsidTr="004C0BBC">
        <w:trPr>
          <w:trHeight w:val="3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Массовый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спорт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28 869,6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20 146,5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77 886,4</w:t>
            </w:r>
          </w:p>
        </w:tc>
      </w:tr>
      <w:tr w:rsidR="008271F3" w:rsidTr="004C0BBC">
        <w:trPr>
          <w:trHeight w:val="17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Муниципальная программа Бокситогорского городского поселения "Развитие социальной и культурной сферы города Бокситогорска"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28 869,6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20 146,5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77 886,4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>Подпрограмма "Развитие физической культуры и спорта города Бокситогорска"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69.3.00.00000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28 869,6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20 146,5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77 886,4</w:t>
            </w:r>
          </w:p>
        </w:tc>
      </w:tr>
      <w:tr w:rsidR="008271F3" w:rsidTr="004C0BBC">
        <w:trPr>
          <w:trHeight w:val="20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Основное мероприятие "Организация и проведение физкультурно-спортивных мероприятий, подготовка спортивного резерва и участие в соревнованиях различного уровня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69.3.01.00000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19 116,5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19 881,2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69.3.01.00160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19 116,5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19 881,2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69.3.01.00160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18 381,3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19 116,5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19 881,2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Основное мероприятие "Укрепление и развитие материально-технической базы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69.3.02.00000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58 005,2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Укрепление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материально-технической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базы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69.3.02.10490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69.3.02.10490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1 027,8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32,0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lastRenderedPageBreak/>
              <w:t>Реализация мероприятий по проведению капитального ремонта спортивных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69.3.02.S4060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57 973,2</w:t>
            </w:r>
          </w:p>
        </w:tc>
      </w:tr>
      <w:tr w:rsidR="008271F3" w:rsidTr="004C0BBC">
        <w:trPr>
          <w:trHeight w:val="13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69.3.02.S4060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4 870,3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57 973,2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69.3.02.S4060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4 590,2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9111BB">
              <w:rPr>
                <w:b/>
                <w:bCs/>
                <w:color w:val="000000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9111BB">
              <w:rPr>
                <w:b/>
                <w:bCs/>
                <w:color w:val="000000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8271F3" w:rsidTr="004C0BBC">
        <w:trPr>
          <w:trHeight w:val="17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9111BB">
              <w:rPr>
                <w:color w:val="000000"/>
                <w:lang w:val="ru-RU"/>
              </w:rPr>
              <w:t>Непрограммные</w:t>
            </w:r>
            <w:proofErr w:type="spellEnd"/>
            <w:r w:rsidRPr="009111BB">
              <w:rPr>
                <w:color w:val="000000"/>
                <w:lang w:val="ru-RU"/>
              </w:rPr>
              <w:t xml:space="preserve"> расходы органов местного самоуправления поселения по обслуживанию муниципального долга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ПД.0.00.00000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Платежи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долговым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обязательствам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ПД.1.00.00000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ПД.1.01.00000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ПД.1.01.10650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lastRenderedPageBreak/>
              <w:t>Обслуживание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государственного</w:t>
            </w:r>
            <w:proofErr w:type="spellEnd"/>
            <w:r>
              <w:rPr>
                <w:i/>
                <w:iCs/>
                <w:color w:val="000000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</w:rPr>
              <w:t>муниципального</w:t>
            </w:r>
            <w:proofErr w:type="spellEnd"/>
            <w:r>
              <w:rPr>
                <w:i/>
                <w:iCs/>
                <w:color w:val="000000"/>
              </w:rPr>
              <w:t xml:space="preserve">) </w:t>
            </w:r>
            <w:proofErr w:type="spellStart"/>
            <w:r>
              <w:rPr>
                <w:i/>
                <w:iCs/>
                <w:color w:val="000000"/>
              </w:rPr>
              <w:t>долга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ПД.1.01.10650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8271F3" w:rsidTr="004C0BBC">
        <w:trPr>
          <w:trHeight w:val="3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 ДЕПУТАТОВ БГП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1 305,3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1 356,6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1 305,3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1 356,6</w:t>
            </w:r>
          </w:p>
        </w:tc>
      </w:tr>
      <w:tr w:rsidR="008271F3" w:rsidTr="004C0BBC">
        <w:trPr>
          <w:trHeight w:val="16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9111BB">
              <w:rPr>
                <w:b/>
                <w:bCs/>
                <w:color w:val="00000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1 305,3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1 356,6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1 356,6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совета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депутатов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1 356,6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П1.1.01.00000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1 356,6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Исполнение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П1.1.01.00150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541,0</w:t>
            </w:r>
          </w:p>
        </w:tc>
      </w:tr>
      <w:tr w:rsidR="008271F3" w:rsidTr="004C0BBC">
        <w:trPr>
          <w:trHeight w:val="24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П1.1.01.00150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97,3</w:t>
            </w:r>
          </w:p>
        </w:tc>
      </w:tr>
      <w:tr w:rsidR="008271F3" w:rsidTr="004C0BBC">
        <w:trPr>
          <w:trHeight w:val="10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П1.1.01.00150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443,7</w:t>
            </w:r>
          </w:p>
        </w:tc>
      </w:tr>
      <w:tr w:rsidR="008271F3" w:rsidTr="004C0BBC">
        <w:trPr>
          <w:trHeight w:val="17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Премирование и награждение юридических и физических лиц по решению совета депутатов Бокситогорского городского поселения в связи с юбилеем и вне системы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П1.1.01.00190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62,6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9111BB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П1.1.01.00190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49,7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П1.1.01.00190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12,9</w:t>
            </w:r>
          </w:p>
        </w:tc>
      </w:tr>
      <w:tr w:rsidR="008271F3" w:rsidTr="004C0BBC">
        <w:trPr>
          <w:trHeight w:val="22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П1.1.01.П7000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189,0</w:t>
            </w:r>
          </w:p>
        </w:tc>
      </w:tr>
      <w:tr w:rsidR="008271F3" w:rsidTr="004C0BBC">
        <w:trPr>
          <w:trHeight w:val="28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 xml:space="preserve">Межбюджетные трансферты, передаваемые бюджету муниципального района из бюджета поселения на осуществление услуг в части обеспечения юридического </w:t>
            </w:r>
            <w:proofErr w:type="spellStart"/>
            <w:r w:rsidRPr="009111BB">
              <w:rPr>
                <w:color w:val="000000"/>
                <w:lang w:val="ru-RU"/>
              </w:rPr>
              <w:t>сопровождения</w:t>
            </w:r>
            <w:proofErr w:type="gramStart"/>
            <w:r w:rsidRPr="009111BB">
              <w:rPr>
                <w:color w:val="000000"/>
                <w:lang w:val="ru-RU"/>
              </w:rPr>
              <w:t>,в</w:t>
            </w:r>
            <w:proofErr w:type="gramEnd"/>
            <w:r w:rsidRPr="009111BB">
              <w:rPr>
                <w:color w:val="000000"/>
                <w:lang w:val="ru-RU"/>
              </w:rPr>
              <w:t>едения</w:t>
            </w:r>
            <w:proofErr w:type="spellEnd"/>
            <w:r w:rsidRPr="009111BB">
              <w:rPr>
                <w:color w:val="000000"/>
                <w:lang w:val="ru-RU"/>
              </w:rPr>
              <w:t xml:space="preserve"> кадрового делопроизводства, ведения бухгалтерского учета и отчетности совета депутатов Бокситогорского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П1.1.01.П7050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189,0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lastRenderedPageBreak/>
              <w:t>Межбюджетные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трансферты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П1.1.01.П7050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189,0</w:t>
            </w:r>
          </w:p>
        </w:tc>
      </w:tr>
      <w:tr w:rsidR="008271F3" w:rsidTr="004C0BBC">
        <w:trPr>
          <w:trHeight w:val="21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Pr="009111BB" w:rsidRDefault="008271F3" w:rsidP="004C0BBC">
            <w:pPr>
              <w:jc w:val="both"/>
              <w:rPr>
                <w:color w:val="000000"/>
                <w:lang w:val="ru-RU"/>
              </w:rPr>
            </w:pPr>
            <w:r w:rsidRPr="009111BB">
              <w:rPr>
                <w:color w:val="000000"/>
                <w:lang w:val="ru-RU"/>
              </w:rPr>
              <w:t>Межбюджетные трансферты, передаваемые бюджету муниципального района из бюджета поселения на расходы по осуществлению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П1.1.01.П7010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564,0</w:t>
            </w:r>
          </w:p>
        </w:tc>
      </w:tr>
      <w:tr w:rsidR="008271F3" w:rsidTr="004C0BBC">
        <w:trPr>
          <w:trHeight w:val="6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Межбюджетные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трансферты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П1.1.01.П7010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564,0</w:t>
            </w:r>
          </w:p>
        </w:tc>
      </w:tr>
      <w:tr w:rsidR="008271F3" w:rsidTr="004C0BBC">
        <w:trPr>
          <w:trHeight w:val="3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both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1F3" w:rsidRDefault="008271F3" w:rsidP="004C0B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130 327,7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103 893,9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1F3" w:rsidRDefault="008271F3" w:rsidP="004C0B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162 532,9</w:t>
            </w:r>
          </w:p>
        </w:tc>
      </w:tr>
    </w:tbl>
    <w:p w:rsidR="00726BED" w:rsidRDefault="00726BED">
      <w:pPr>
        <w:rPr>
          <w:lang w:val="ru-RU"/>
        </w:rPr>
      </w:pPr>
    </w:p>
    <w:tbl>
      <w:tblPr>
        <w:tblW w:w="10930" w:type="dxa"/>
        <w:tblInd w:w="93" w:type="dxa"/>
        <w:tblLook w:val="04A0"/>
      </w:tblPr>
      <w:tblGrid>
        <w:gridCol w:w="3640"/>
        <w:gridCol w:w="1080"/>
        <w:gridCol w:w="1080"/>
        <w:gridCol w:w="1900"/>
        <w:gridCol w:w="1080"/>
        <w:gridCol w:w="2150"/>
      </w:tblGrid>
      <w:tr w:rsidR="00270528" w:rsidRPr="00270528" w:rsidTr="00270528">
        <w:trPr>
          <w:trHeight w:val="79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528" w:rsidRPr="00270528" w:rsidRDefault="00270528" w:rsidP="00270528">
            <w:pPr>
              <w:rPr>
                <w:color w:val="000000"/>
                <w:lang w:val="ru-RU" w:eastAsia="ru-RU"/>
              </w:rPr>
            </w:pPr>
            <w:r w:rsidRPr="00270528">
              <w:rPr>
                <w:color w:val="000000"/>
                <w:lang w:val="ru-RU" w:eastAsia="ru-RU"/>
              </w:rPr>
              <w:t>Начальник отдела бюджетной политики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8" w:rsidRPr="00270528" w:rsidRDefault="00270528" w:rsidP="0027052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528" w:rsidRPr="00270528" w:rsidRDefault="00270528" w:rsidP="00270528">
            <w:pPr>
              <w:rPr>
                <w:color w:val="000000"/>
                <w:lang w:val="ru-RU" w:eastAsia="ru-RU"/>
              </w:rPr>
            </w:pPr>
            <w:r w:rsidRPr="0027052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528" w:rsidRPr="00270528" w:rsidRDefault="00270528" w:rsidP="00270528">
            <w:pPr>
              <w:rPr>
                <w:color w:val="000000"/>
                <w:lang w:val="ru-RU" w:eastAsia="ru-RU"/>
              </w:rPr>
            </w:pPr>
            <w:r w:rsidRPr="00270528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8" w:rsidRPr="00270528" w:rsidRDefault="00270528" w:rsidP="00270528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528" w:rsidRPr="00270528" w:rsidRDefault="00270528" w:rsidP="00270528">
            <w:pPr>
              <w:jc w:val="center"/>
              <w:rPr>
                <w:color w:val="000000"/>
                <w:lang w:val="ru-RU" w:eastAsia="ru-RU"/>
              </w:rPr>
            </w:pPr>
            <w:r w:rsidRPr="00270528">
              <w:rPr>
                <w:color w:val="000000"/>
                <w:lang w:val="ru-RU" w:eastAsia="ru-RU"/>
              </w:rPr>
              <w:t>Баринова</w:t>
            </w:r>
            <w:r w:rsidRPr="00270528">
              <w:rPr>
                <w:rFonts w:ascii="Sans Serif" w:hAnsi="Sans Serif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70528">
              <w:rPr>
                <w:rFonts w:ascii="Sans Serif" w:hAnsi="Sans Serif"/>
                <w:color w:val="000000"/>
                <w:lang w:val="ru-RU" w:eastAsia="ru-RU"/>
              </w:rPr>
              <w:t>Н.Г.</w:t>
            </w:r>
            <w:r w:rsidRPr="00270528">
              <w:rPr>
                <w:rFonts w:ascii="Sans Serif" w:hAnsi="Sans Serif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270528" w:rsidRPr="00270528" w:rsidTr="00270528">
        <w:trPr>
          <w:trHeight w:val="46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</w:p>
        </w:tc>
      </w:tr>
      <w:tr w:rsidR="00270528" w:rsidRPr="00270528" w:rsidTr="00270528">
        <w:trPr>
          <w:trHeight w:val="1335"/>
        </w:trPr>
        <w:tc>
          <w:tcPr>
            <w:tcW w:w="7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Завьялова О.П., 213</w:t>
            </w:r>
            <w:r w:rsidRPr="00270528">
              <w:rPr>
                <w:lang w:val="ru-RU" w:eastAsia="ru-RU"/>
              </w:rPr>
              <w:t>-</w:t>
            </w:r>
            <w:r>
              <w:rPr>
                <w:lang w:val="ru-RU" w:eastAsia="ru-RU"/>
              </w:rPr>
              <w:t>8</w:t>
            </w:r>
            <w:r w:rsidRPr="00270528">
              <w:rPr>
                <w:lang w:val="ru-RU"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28" w:rsidRPr="00270528" w:rsidRDefault="00270528" w:rsidP="00270528">
            <w:pPr>
              <w:rPr>
                <w:lang w:val="ru-RU" w:eastAsia="ru-RU"/>
              </w:rPr>
            </w:pPr>
          </w:p>
        </w:tc>
      </w:tr>
    </w:tbl>
    <w:p w:rsidR="00270528" w:rsidRPr="00270528" w:rsidRDefault="00270528">
      <w:pPr>
        <w:rPr>
          <w:lang w:val="ru-RU"/>
        </w:rPr>
      </w:pPr>
    </w:p>
    <w:sectPr w:rsidR="00270528" w:rsidRPr="00270528" w:rsidSect="007C33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BBC" w:rsidRDefault="004C0BBC" w:rsidP="008271F3">
      <w:r>
        <w:separator/>
      </w:r>
    </w:p>
  </w:endnote>
  <w:endnote w:type="continuationSeparator" w:id="0">
    <w:p w:rsidR="004C0BBC" w:rsidRDefault="004C0BBC" w:rsidP="00827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BBC" w:rsidRDefault="004C0BBC" w:rsidP="008271F3">
      <w:r>
        <w:separator/>
      </w:r>
    </w:p>
  </w:footnote>
  <w:footnote w:type="continuationSeparator" w:id="0">
    <w:p w:rsidR="004C0BBC" w:rsidRDefault="004C0BBC" w:rsidP="00827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914"/>
    <w:multiLevelType w:val="hybridMultilevel"/>
    <w:tmpl w:val="CE9CB2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DAD5E8F"/>
    <w:multiLevelType w:val="hybridMultilevel"/>
    <w:tmpl w:val="BA7845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EEF074F"/>
    <w:multiLevelType w:val="hybridMultilevel"/>
    <w:tmpl w:val="B73AC7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334"/>
    <w:rsid w:val="001E7D06"/>
    <w:rsid w:val="00215358"/>
    <w:rsid w:val="00270528"/>
    <w:rsid w:val="004C0BBC"/>
    <w:rsid w:val="00652BE5"/>
    <w:rsid w:val="00726BED"/>
    <w:rsid w:val="007C3334"/>
    <w:rsid w:val="008271F3"/>
    <w:rsid w:val="00AE6B7E"/>
    <w:rsid w:val="00B83B79"/>
    <w:rsid w:val="00E0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271F3"/>
    <w:pPr>
      <w:keepNext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8271F3"/>
    <w:pPr>
      <w:keepNext/>
      <w:outlineLvl w:val="1"/>
    </w:pPr>
    <w:rPr>
      <w:b/>
      <w:bCs/>
      <w:sz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1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71F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8271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8271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71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Title"/>
    <w:basedOn w:val="a"/>
    <w:link w:val="a6"/>
    <w:qFormat/>
    <w:rsid w:val="008271F3"/>
    <w:pPr>
      <w:jc w:val="center"/>
    </w:pPr>
    <w:rPr>
      <w:b/>
      <w:caps/>
      <w:sz w:val="30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8271F3"/>
    <w:rPr>
      <w:rFonts w:ascii="Times New Roman" w:eastAsia="Times New Roman" w:hAnsi="Times New Roman" w:cs="Times New Roman"/>
      <w:b/>
      <w:caps/>
      <w:sz w:val="30"/>
      <w:szCs w:val="20"/>
      <w:lang w:eastAsia="ru-RU"/>
    </w:rPr>
  </w:style>
  <w:style w:type="paragraph" w:styleId="a7">
    <w:name w:val="Normal (Web)"/>
    <w:basedOn w:val="a"/>
    <w:rsid w:val="008271F3"/>
    <w:pPr>
      <w:spacing w:after="200" w:line="276" w:lineRule="auto"/>
    </w:pPr>
    <w:rPr>
      <w:rFonts w:eastAsia="Calibri"/>
      <w:lang w:val="ru-RU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"/>
    <w:basedOn w:val="a"/>
    <w:link w:val="a9"/>
    <w:rsid w:val="008271F3"/>
    <w:pPr>
      <w:widowControl w:val="0"/>
      <w:ind w:firstLine="720"/>
      <w:jc w:val="both"/>
    </w:pPr>
    <w:rPr>
      <w:sz w:val="28"/>
      <w:szCs w:val="20"/>
      <w:lang w:val="ru-RU" w:eastAsia="ru-RU"/>
    </w:rPr>
  </w:style>
  <w:style w:type="character" w:customStyle="1" w:styleId="a9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8"/>
    <w:rsid w:val="008271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27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rsid w:val="008271F3"/>
    <w:rPr>
      <w:color w:val="0000FF"/>
      <w:u w:val="single"/>
    </w:rPr>
  </w:style>
  <w:style w:type="character" w:customStyle="1" w:styleId="ab">
    <w:name w:val="Текст выноски Знак"/>
    <w:basedOn w:val="a0"/>
    <w:link w:val="ac"/>
    <w:semiHidden/>
    <w:rsid w:val="008271F3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Balloon Text"/>
    <w:basedOn w:val="a"/>
    <w:link w:val="ab"/>
    <w:semiHidden/>
    <w:rsid w:val="008271F3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rsid w:val="008271F3"/>
    <w:rPr>
      <w:rFonts w:ascii="Tahoma" w:eastAsia="Times New Roman" w:hAnsi="Tahoma" w:cs="Tahoma"/>
      <w:sz w:val="16"/>
      <w:szCs w:val="16"/>
      <w:lang w:val="en-US"/>
    </w:rPr>
  </w:style>
  <w:style w:type="paragraph" w:customStyle="1" w:styleId="xl25">
    <w:name w:val="xl25"/>
    <w:basedOn w:val="a"/>
    <w:rsid w:val="00827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styleId="ad">
    <w:name w:val="header"/>
    <w:basedOn w:val="a"/>
    <w:link w:val="ae"/>
    <w:uiPriority w:val="99"/>
    <w:semiHidden/>
    <w:unhideWhenUsed/>
    <w:rsid w:val="00652B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52BE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37</Pages>
  <Words>5284</Words>
  <Characters>30122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Zawjalova_OP</dc:creator>
  <cp:lastModifiedBy>Zawjalova_OP</cp:lastModifiedBy>
  <cp:revision>5</cp:revision>
  <dcterms:created xsi:type="dcterms:W3CDTF">2020-04-17T16:00:00Z</dcterms:created>
  <dcterms:modified xsi:type="dcterms:W3CDTF">2020-07-31T11:12:00Z</dcterms:modified>
</cp:coreProperties>
</file>